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2A86BD" w14:textId="77777777" w:rsidR="00D673EC" w:rsidRPr="005E3962" w:rsidRDefault="00D673EC" w:rsidP="00D673EC">
      <w:pPr>
        <w:spacing w:before="240" w:line="360" w:lineRule="auto"/>
        <w:jc w:val="center"/>
        <w:rPr>
          <w:rFonts w:ascii="Times New Roman" w:eastAsia="Calibri" w:hAnsi="Times New Roman" w:cs="Times New Roman"/>
          <w:b/>
          <w:color w:val="000009"/>
          <w:sz w:val="24"/>
          <w:szCs w:val="24"/>
        </w:rPr>
      </w:pPr>
      <w:bookmarkStart w:id="0" w:name="_GoBack"/>
      <w:r w:rsidRPr="005E3962">
        <w:rPr>
          <w:rFonts w:ascii="Times New Roman" w:eastAsia="Calibri" w:hAnsi="Times New Roman" w:cs="Times New Roman"/>
          <w:b/>
          <w:color w:val="000009"/>
          <w:sz w:val="24"/>
          <w:szCs w:val="24"/>
        </w:rPr>
        <w:t>FORMULÁRIO DE AUTODECLARAÇÃO DE IDENTIDADE TRANS</w:t>
      </w:r>
      <w:bookmarkEnd w:id="0"/>
      <w:r w:rsidRPr="005E3962">
        <w:rPr>
          <w:rFonts w:ascii="Times New Roman" w:eastAsia="Calibri" w:hAnsi="Times New Roman" w:cs="Times New Roman"/>
          <w:b/>
          <w:color w:val="000009"/>
          <w:sz w:val="24"/>
          <w:szCs w:val="24"/>
        </w:rPr>
        <w:t>: TRAVESTI, TRANSEXUAL OU TRANSGÊNERO</w:t>
      </w:r>
    </w:p>
    <w:p w14:paraId="047FB2B7" w14:textId="77777777" w:rsidR="00D673EC" w:rsidRPr="005E3962" w:rsidRDefault="00D673EC" w:rsidP="00D673EC">
      <w:pPr>
        <w:spacing w:before="240"/>
        <w:jc w:val="both"/>
        <w:rPr>
          <w:rFonts w:ascii="Times New Roman" w:eastAsia="Calibri" w:hAnsi="Times New Roman" w:cs="Times New Roman"/>
          <w:color w:val="000009"/>
        </w:rPr>
      </w:pPr>
      <w:r w:rsidRPr="005E3962">
        <w:rPr>
          <w:rFonts w:ascii="Times New Roman" w:eastAsia="Calibri" w:hAnsi="Times New Roman" w:cs="Times New Roman"/>
          <w:color w:val="000009"/>
        </w:rPr>
        <w:t xml:space="preserve">Eu, _______________________________________________, abaixo assinado/a, de nacionalidade _________________, nascido/a em ___/ ___/ ______, no município de_________________, estado __________, filho/a de __________________________ e de _______________________, estado civil ____________, residente e domiciliado/a à ________________________________, CEP nº ____________, portador (a) da cédula de identidade nº _______________________, expedida em ___/___/______, órgão expedidor ___________, CPF nº ______________________, declaro minha identidade </w:t>
      </w:r>
      <w:proofErr w:type="spellStart"/>
      <w:r w:rsidRPr="005E3962">
        <w:rPr>
          <w:rFonts w:ascii="Times New Roman" w:eastAsia="Calibri" w:hAnsi="Times New Roman" w:cs="Times New Roman"/>
          <w:color w:val="000009"/>
        </w:rPr>
        <w:t>trans</w:t>
      </w:r>
      <w:proofErr w:type="spellEnd"/>
      <w:r w:rsidRPr="005E3962">
        <w:rPr>
          <w:rFonts w:ascii="Times New Roman" w:eastAsia="Calibri" w:hAnsi="Times New Roman" w:cs="Times New Roman"/>
          <w:color w:val="000009"/>
        </w:rPr>
        <w:t xml:space="preserve"> ___________________________(travesti, transexual ou </w:t>
      </w:r>
      <w:proofErr w:type="spellStart"/>
      <w:r w:rsidRPr="005E3962">
        <w:rPr>
          <w:rFonts w:ascii="Times New Roman" w:eastAsia="Calibri" w:hAnsi="Times New Roman" w:cs="Times New Roman"/>
          <w:color w:val="000009"/>
        </w:rPr>
        <w:t>transgênero</w:t>
      </w:r>
      <w:proofErr w:type="spellEnd"/>
      <w:r w:rsidRPr="005E3962">
        <w:rPr>
          <w:rFonts w:ascii="Times New Roman" w:eastAsia="Calibri" w:hAnsi="Times New Roman" w:cs="Times New Roman"/>
          <w:color w:val="000009"/>
        </w:rPr>
        <w:t xml:space="preserve">) e, por esta razão, opto por concorrer às vagas ofertadas para as ações afirmativas. Afirmo ainda que o nome utilizado no preenchimento acima e também na ficha de inscrição é aquele que deve ser utilizado, mesmo que seja distinto de meu registro civil, vedando o uso de outra identificação, a fim de garantir o que estabelece a Resolução CEAA/CONSUNI/UFOB nº 09/2021 quanto ao uso do nome social. </w:t>
      </w:r>
    </w:p>
    <w:p w14:paraId="31F7D6D8" w14:textId="1C4B024D" w:rsidR="00D673EC" w:rsidRPr="005E3962" w:rsidRDefault="00D673EC" w:rsidP="00D673EC">
      <w:pPr>
        <w:spacing w:before="240" w:line="240" w:lineRule="auto"/>
        <w:jc w:val="both"/>
        <w:rPr>
          <w:rFonts w:ascii="Times New Roman" w:eastAsia="Calibri" w:hAnsi="Times New Roman" w:cs="Times New Roman"/>
          <w:color w:val="000009"/>
        </w:rPr>
      </w:pPr>
      <w:r w:rsidRPr="005E3962">
        <w:rPr>
          <w:rFonts w:ascii="Times New Roman" w:eastAsia="Calibri" w:hAnsi="Times New Roman" w:cs="Times New Roman"/>
          <w:color w:val="000009"/>
        </w:rPr>
        <w:t>(Nome da ci</w:t>
      </w:r>
      <w:r w:rsidR="005E3962" w:rsidRPr="005E3962">
        <w:rPr>
          <w:rFonts w:ascii="Times New Roman" w:eastAsia="Calibri" w:hAnsi="Times New Roman" w:cs="Times New Roman"/>
          <w:color w:val="000009"/>
        </w:rPr>
        <w:t xml:space="preserve">dade), ___ de __________ </w:t>
      </w:r>
      <w:proofErr w:type="spellStart"/>
      <w:r w:rsidR="005E3962" w:rsidRPr="005E3962">
        <w:rPr>
          <w:rFonts w:ascii="Times New Roman" w:eastAsia="Calibri" w:hAnsi="Times New Roman" w:cs="Times New Roman"/>
          <w:color w:val="000009"/>
        </w:rPr>
        <w:t>de</w:t>
      </w:r>
      <w:proofErr w:type="spellEnd"/>
      <w:r w:rsidR="005E3962" w:rsidRPr="005E3962">
        <w:rPr>
          <w:rFonts w:ascii="Times New Roman" w:eastAsia="Calibri" w:hAnsi="Times New Roman" w:cs="Times New Roman"/>
          <w:color w:val="000009"/>
        </w:rPr>
        <w:t xml:space="preserve"> </w:t>
      </w:r>
      <w:r w:rsidR="005E3962">
        <w:rPr>
          <w:rFonts w:ascii="Times New Roman" w:eastAsia="Calibri" w:hAnsi="Times New Roman" w:cs="Times New Roman"/>
          <w:color w:val="000009"/>
        </w:rPr>
        <w:t>_____</w:t>
      </w:r>
      <w:r w:rsidRPr="005E3962">
        <w:rPr>
          <w:rFonts w:ascii="Times New Roman" w:eastAsia="Calibri" w:hAnsi="Times New Roman" w:cs="Times New Roman"/>
          <w:color w:val="000009"/>
        </w:rPr>
        <w:t>.</w:t>
      </w:r>
    </w:p>
    <w:p w14:paraId="0BF9F76F" w14:textId="77777777" w:rsidR="00D673EC" w:rsidRPr="005E3962" w:rsidRDefault="00D673EC" w:rsidP="00D673EC">
      <w:pPr>
        <w:spacing w:before="240" w:line="240" w:lineRule="auto"/>
        <w:jc w:val="both"/>
        <w:rPr>
          <w:rFonts w:ascii="Times New Roman" w:eastAsia="Calibri" w:hAnsi="Times New Roman" w:cs="Times New Roman"/>
          <w:color w:val="000009"/>
        </w:rPr>
      </w:pPr>
    </w:p>
    <w:p w14:paraId="0F96246F" w14:textId="77777777" w:rsidR="00D673EC" w:rsidRPr="005E3962" w:rsidRDefault="00D673EC" w:rsidP="00D673EC">
      <w:pPr>
        <w:spacing w:before="240" w:line="240" w:lineRule="auto"/>
        <w:jc w:val="center"/>
        <w:rPr>
          <w:rFonts w:ascii="Times New Roman" w:eastAsia="Calibri" w:hAnsi="Times New Roman" w:cs="Times New Roman"/>
          <w:color w:val="000009"/>
        </w:rPr>
      </w:pPr>
      <w:r w:rsidRPr="005E3962">
        <w:rPr>
          <w:rFonts w:ascii="Times New Roman" w:eastAsia="Calibri" w:hAnsi="Times New Roman" w:cs="Times New Roman"/>
          <w:color w:val="000009"/>
        </w:rPr>
        <w:t>______________________________</w:t>
      </w:r>
    </w:p>
    <w:p w14:paraId="0E007844" w14:textId="77777777" w:rsidR="00D673EC" w:rsidRPr="005E3962" w:rsidRDefault="00D673EC" w:rsidP="00D673EC">
      <w:pPr>
        <w:spacing w:before="240" w:line="240" w:lineRule="auto"/>
        <w:jc w:val="center"/>
        <w:rPr>
          <w:rFonts w:ascii="Times New Roman" w:hAnsi="Times New Roman" w:cs="Times New Roman"/>
        </w:rPr>
      </w:pPr>
      <w:r w:rsidRPr="005E3962">
        <w:rPr>
          <w:rFonts w:ascii="Times New Roman" w:eastAsia="Calibri" w:hAnsi="Times New Roman" w:cs="Times New Roman"/>
          <w:b/>
          <w:color w:val="000009"/>
          <w:sz w:val="20"/>
          <w:szCs w:val="20"/>
        </w:rPr>
        <w:t>Assinatura do candidato</w:t>
      </w:r>
    </w:p>
    <w:p w14:paraId="76C04E70" w14:textId="3153E3EE" w:rsidR="00D673EC" w:rsidRDefault="00D673EC" w:rsidP="00EE0CB3">
      <w:pPr>
        <w:spacing w:before="240"/>
        <w:jc w:val="both"/>
        <w:rPr>
          <w:rFonts w:ascii="Calibri" w:eastAsia="Calibri" w:hAnsi="Calibri" w:cs="Calibri"/>
        </w:rPr>
      </w:pPr>
      <w:r w:rsidRPr="005E3962">
        <w:rPr>
          <w:rFonts w:ascii="Times New Roman" w:eastAsia="Calibri" w:hAnsi="Times New Roman" w:cs="Times New Roman"/>
          <w:color w:val="000009"/>
        </w:rPr>
        <w:t>Ratifico serem verdadeiras as informações prestadas, estando ciente de que a prestação de Informações falsas, mesmo que apuradas posteriormente à matrícula do (a) candidato (a), em procedimento em que lhe seja assegurado o contraditório e a ampla defesa, ensejará o declarante às penas previstas no Artigo 299 do Código Penal (falsidade ideológica) e ao cancelamento do registro do estudante na Universidade Federal do Oeste da Bahia (Artigo 9º da Portaria Normativa nº. 18, de 11 de outubro de 2012, do Ministério da Educação), sem prejuízo das demais sanções penais cabíveis.</w:t>
      </w:r>
    </w:p>
    <w:sectPr w:rsidR="00D673EC">
      <w:headerReference w:type="default" r:id="rId9"/>
      <w:footerReference w:type="default" r:id="rId10"/>
      <w:pgSz w:w="11909" w:h="16834"/>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32E26" w14:textId="77777777" w:rsidR="00E67223" w:rsidRDefault="00E67223">
      <w:pPr>
        <w:spacing w:line="240" w:lineRule="auto"/>
      </w:pPr>
      <w:r>
        <w:separator/>
      </w:r>
    </w:p>
  </w:endnote>
  <w:endnote w:type="continuationSeparator" w:id="0">
    <w:p w14:paraId="34891E36" w14:textId="77777777" w:rsidR="00E67223" w:rsidRDefault="00E672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D59DB" w14:textId="77777777" w:rsidR="00493C5A" w:rsidRDefault="00493C5A" w:rsidP="003B0BF1">
    <w:pPr>
      <w:pStyle w:val="Rodap"/>
      <w:jc w:val="center"/>
      <w:rPr>
        <w:rFonts w:ascii="Times New Roman" w:hAnsi="Times New Roman" w:cs="Times New Roman"/>
      </w:rPr>
    </w:pPr>
    <w:r w:rsidRPr="003B0BF1">
      <w:rPr>
        <w:rFonts w:ascii="Times New Roman" w:hAnsi="Times New Roman" w:cs="Times New Roman"/>
      </w:rPr>
      <w:t>Campus Reitor Edgard Santos - Rua da Prainha, 1392, Morada Nobre - Barreiras - BA. CEP:47810-059</w:t>
    </w:r>
  </w:p>
  <w:p w14:paraId="404D12E8" w14:textId="43F6BC79" w:rsidR="00493C5A" w:rsidRPr="003B0BF1" w:rsidRDefault="00493C5A" w:rsidP="003B0BF1">
    <w:pPr>
      <w:pStyle w:val="Rodap"/>
      <w:jc w:val="center"/>
      <w:rPr>
        <w:rFonts w:ascii="Times New Roman" w:hAnsi="Times New Roman" w:cs="Times New Roman"/>
      </w:rPr>
    </w:pPr>
    <w:r w:rsidRPr="003B0BF1">
      <w:rPr>
        <w:rFonts w:ascii="Times New Roman" w:hAnsi="Times New Roman" w:cs="Times New Roman"/>
      </w:rPr>
      <w:t xml:space="preserve">E:mail: </w:t>
    </w:r>
    <w:hyperlink r:id="rId1" w:history="1">
      <w:r w:rsidRPr="003B0BF1">
        <w:rPr>
          <w:rStyle w:val="Hyperlink"/>
          <w:rFonts w:ascii="Times New Roman" w:hAnsi="Times New Roman" w:cs="Times New Roman"/>
        </w:rPr>
        <w:t>promat@ufob.edu.br</w:t>
      </w:r>
    </w:hyperlink>
    <w:r w:rsidRPr="003B0BF1">
      <w:rPr>
        <w:rFonts w:ascii="Times New Roman" w:hAnsi="Times New Roman" w:cs="Times New Roman"/>
      </w:rPr>
      <w:t xml:space="preserve"> / Site: </w:t>
    </w:r>
    <w:hyperlink r:id="rId2" w:history="1">
      <w:r w:rsidRPr="003B0BF1">
        <w:rPr>
          <w:rStyle w:val="Hyperlink"/>
          <w:rFonts w:ascii="Times New Roman" w:hAnsi="Times New Roman" w:cs="Times New Roman"/>
        </w:rPr>
        <w:t>https://ufob.edu.br/promat</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5454EE" w14:textId="77777777" w:rsidR="00E67223" w:rsidRDefault="00E67223">
      <w:pPr>
        <w:spacing w:line="240" w:lineRule="auto"/>
      </w:pPr>
      <w:r>
        <w:separator/>
      </w:r>
    </w:p>
  </w:footnote>
  <w:footnote w:type="continuationSeparator" w:id="0">
    <w:p w14:paraId="3F98208B" w14:textId="77777777" w:rsidR="00E67223" w:rsidRDefault="00E672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5083" w14:textId="16254B55" w:rsidR="00493C5A" w:rsidRDefault="00493C5A">
    <w:pPr>
      <w:widowControl w:val="0"/>
      <w:pBdr>
        <w:top w:val="nil"/>
        <w:left w:val="nil"/>
        <w:bottom w:val="nil"/>
        <w:right w:val="nil"/>
        <w:between w:val="nil"/>
      </w:pBdr>
      <w:rPr>
        <w:rFonts w:ascii="Times New Roman" w:eastAsia="Times New Roman" w:hAnsi="Times New Roman" w:cs="Times New Roman"/>
      </w:rPr>
    </w:pPr>
  </w:p>
  <w:tbl>
    <w:tblPr>
      <w:tblStyle w:val="ab"/>
      <w:tblW w:w="10720" w:type="dxa"/>
      <w:tblInd w:w="-115"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360"/>
      <w:gridCol w:w="7801"/>
      <w:gridCol w:w="1559"/>
    </w:tblGrid>
    <w:tr w:rsidR="00493C5A" w14:paraId="4DD4DEC1" w14:textId="77777777" w:rsidTr="00F2166E">
      <w:tc>
        <w:tcPr>
          <w:tcW w:w="1360" w:type="dxa"/>
          <w:vAlign w:val="center"/>
        </w:tcPr>
        <w:p w14:paraId="46EC7F5E" w14:textId="77777777" w:rsidR="00493C5A" w:rsidRDefault="00493C5A">
          <w:pPr>
            <w:pBdr>
              <w:top w:val="nil"/>
              <w:left w:val="nil"/>
              <w:bottom w:val="nil"/>
              <w:right w:val="nil"/>
              <w:between w:val="nil"/>
            </w:pBdr>
            <w:tabs>
              <w:tab w:val="center" w:pos="4252"/>
              <w:tab w:val="right" w:pos="8504"/>
            </w:tabs>
            <w:jc w:val="center"/>
            <w:rPr>
              <w:color w:val="000000"/>
              <w:sz w:val="20"/>
              <w:szCs w:val="20"/>
            </w:rPr>
          </w:pPr>
          <w:r>
            <w:rPr>
              <w:rFonts w:ascii="Calibri" w:eastAsia="Calibri" w:hAnsi="Calibri" w:cs="Calibri"/>
              <w:noProof/>
              <w:color w:val="000000"/>
            </w:rPr>
            <w:drawing>
              <wp:inline distT="0" distB="0" distL="0" distR="0" wp14:anchorId="0AB14FAE" wp14:editId="4F4A781D">
                <wp:extent cx="554020" cy="643278"/>
                <wp:effectExtent l="0" t="0" r="0" b="0"/>
                <wp:docPr id="4" name="image1.png" descr="brasao_escolhido.png"/>
                <wp:cNvGraphicFramePr/>
                <a:graphic xmlns:a="http://schemas.openxmlformats.org/drawingml/2006/main">
                  <a:graphicData uri="http://schemas.openxmlformats.org/drawingml/2006/picture">
                    <pic:pic xmlns:pic="http://schemas.openxmlformats.org/drawingml/2006/picture">
                      <pic:nvPicPr>
                        <pic:cNvPr id="0" name="image1.png" descr="brasao_escolhido.png"/>
                        <pic:cNvPicPr preferRelativeResize="0"/>
                      </pic:nvPicPr>
                      <pic:blipFill>
                        <a:blip r:embed="rId1"/>
                        <a:srcRect t="9562" b="8280"/>
                        <a:stretch>
                          <a:fillRect/>
                        </a:stretch>
                      </pic:blipFill>
                      <pic:spPr>
                        <a:xfrm>
                          <a:off x="0" y="0"/>
                          <a:ext cx="554020" cy="643278"/>
                        </a:xfrm>
                        <a:prstGeom prst="rect">
                          <a:avLst/>
                        </a:prstGeom>
                        <a:ln/>
                      </pic:spPr>
                    </pic:pic>
                  </a:graphicData>
                </a:graphic>
              </wp:inline>
            </w:drawing>
          </w:r>
        </w:p>
      </w:tc>
      <w:tc>
        <w:tcPr>
          <w:tcW w:w="7801" w:type="dxa"/>
          <w:vAlign w:val="center"/>
        </w:tcPr>
        <w:p w14:paraId="79DF0173" w14:textId="77777777" w:rsidR="00493C5A" w:rsidRDefault="00493C5A">
          <w:pPr>
            <w:pBdr>
              <w:top w:val="nil"/>
              <w:left w:val="nil"/>
              <w:bottom w:val="nil"/>
              <w:right w:val="nil"/>
              <w:between w:val="nil"/>
            </w:pBdr>
            <w:tabs>
              <w:tab w:val="center" w:pos="4252"/>
              <w:tab w:val="right" w:pos="8504"/>
            </w:tabs>
            <w:spacing w:line="360" w:lineRule="auto"/>
            <w:jc w:val="center"/>
            <w:rPr>
              <w:b/>
              <w:color w:val="000000"/>
              <w:sz w:val="20"/>
              <w:szCs w:val="20"/>
            </w:rPr>
          </w:pPr>
        </w:p>
        <w:p w14:paraId="7B47A3D7"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UNIVERSIDADE FEDERAL DO OESTE DA BAHIA</w:t>
          </w:r>
        </w:p>
        <w:p w14:paraId="0665741B"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CENTRO DAS CIÊNCIAS EXATAS E DAS TECNOLOGIAS</w:t>
          </w:r>
        </w:p>
        <w:p w14:paraId="7D23F32A"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PROGRAMA DE PÓS-GRADUAÇÃO EM CIÊNCIA DOS MATERIAIS</w:t>
          </w:r>
        </w:p>
        <w:p w14:paraId="67349DC6" w14:textId="77777777" w:rsidR="00493C5A" w:rsidRDefault="00493C5A">
          <w:pPr>
            <w:pBdr>
              <w:top w:val="nil"/>
              <w:left w:val="nil"/>
              <w:bottom w:val="nil"/>
              <w:right w:val="nil"/>
              <w:between w:val="nil"/>
            </w:pBdr>
            <w:tabs>
              <w:tab w:val="center" w:pos="4252"/>
              <w:tab w:val="right" w:pos="8504"/>
            </w:tabs>
            <w:jc w:val="center"/>
            <w:rPr>
              <w:b/>
              <w:color w:val="FF0000"/>
              <w:sz w:val="20"/>
              <w:szCs w:val="20"/>
            </w:rPr>
          </w:pPr>
        </w:p>
      </w:tc>
      <w:tc>
        <w:tcPr>
          <w:tcW w:w="1559" w:type="dxa"/>
          <w:vAlign w:val="center"/>
        </w:tcPr>
        <w:p w14:paraId="68959729" w14:textId="77777777" w:rsidR="00493C5A" w:rsidRDefault="00493C5A">
          <w:pPr>
            <w:pBdr>
              <w:top w:val="nil"/>
              <w:left w:val="nil"/>
              <w:bottom w:val="nil"/>
              <w:right w:val="nil"/>
              <w:between w:val="nil"/>
            </w:pBdr>
            <w:tabs>
              <w:tab w:val="center" w:pos="4252"/>
              <w:tab w:val="right" w:pos="8504"/>
            </w:tabs>
            <w:jc w:val="center"/>
            <w:rPr>
              <w:color w:val="000000"/>
              <w:sz w:val="20"/>
              <w:szCs w:val="20"/>
            </w:rPr>
          </w:pPr>
          <w:r w:rsidRPr="00F2166E">
            <w:rPr>
              <w:b/>
              <w:noProof/>
              <w:color w:val="FF0000"/>
              <w:sz w:val="20"/>
              <w:szCs w:val="20"/>
            </w:rPr>
            <w:drawing>
              <wp:inline distT="0" distB="0" distL="0" distR="0" wp14:anchorId="76EEC952" wp14:editId="41AE585C">
                <wp:extent cx="781050" cy="674888"/>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5873" cy="679055"/>
                        </a:xfrm>
                        <a:prstGeom prst="rect">
                          <a:avLst/>
                        </a:prstGeom>
                        <a:noFill/>
                        <a:ln>
                          <a:noFill/>
                        </a:ln>
                      </pic:spPr>
                    </pic:pic>
                  </a:graphicData>
                </a:graphic>
              </wp:inline>
            </w:drawing>
          </w:r>
        </w:p>
      </w:tc>
    </w:tr>
  </w:tbl>
  <w:p w14:paraId="7A726A4D" w14:textId="77777777" w:rsidR="00493C5A" w:rsidRDefault="00493C5A">
    <w:pPr>
      <w:pBdr>
        <w:top w:val="nil"/>
        <w:left w:val="nil"/>
        <w:bottom w:val="nil"/>
        <w:right w:val="nil"/>
        <w:between w:val="nil"/>
      </w:pBdr>
      <w:tabs>
        <w:tab w:val="center" w:pos="4252"/>
        <w:tab w:val="right" w:pos="8504"/>
      </w:tabs>
      <w:spacing w:line="240" w:lineRule="auto"/>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0319"/>
    <w:multiLevelType w:val="multilevel"/>
    <w:tmpl w:val="2EC001FA"/>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1" w15:restartNumberingAfterBreak="0">
    <w:nsid w:val="29100D02"/>
    <w:multiLevelType w:val="multilevel"/>
    <w:tmpl w:val="5120A6FC"/>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2" w15:restartNumberingAfterBreak="0">
    <w:nsid w:val="507B4A14"/>
    <w:multiLevelType w:val="hybridMultilevel"/>
    <w:tmpl w:val="7C5A2DA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2030EBE"/>
    <w:multiLevelType w:val="multilevel"/>
    <w:tmpl w:val="8C2611D0"/>
    <w:lvl w:ilvl="0">
      <w:start w:val="1"/>
      <w:numFmt w:val="lowerLetter"/>
      <w:lvlText w:val="%1)"/>
      <w:lvlJc w:val="left"/>
      <w:pPr>
        <w:ind w:left="1713" w:hanging="360"/>
      </w:pPr>
      <w:rPr>
        <w:u w:val="none"/>
      </w:rPr>
    </w:lvl>
    <w:lvl w:ilvl="1">
      <w:start w:val="1"/>
      <w:numFmt w:val="lowerLetter"/>
      <w:lvlText w:val="%2."/>
      <w:lvlJc w:val="left"/>
      <w:pPr>
        <w:ind w:left="2433" w:hanging="360"/>
      </w:pPr>
      <w:rPr>
        <w:u w:val="none"/>
      </w:rPr>
    </w:lvl>
    <w:lvl w:ilvl="2">
      <w:start w:val="1"/>
      <w:numFmt w:val="lowerRoman"/>
      <w:lvlText w:val="%3."/>
      <w:lvlJc w:val="right"/>
      <w:pPr>
        <w:ind w:left="3153" w:hanging="180"/>
      </w:pPr>
      <w:rPr>
        <w:u w:val="none"/>
      </w:rPr>
    </w:lvl>
    <w:lvl w:ilvl="3">
      <w:start w:val="1"/>
      <w:numFmt w:val="decimal"/>
      <w:lvlText w:val="%4."/>
      <w:lvlJc w:val="left"/>
      <w:pPr>
        <w:ind w:left="3873" w:hanging="360"/>
      </w:pPr>
      <w:rPr>
        <w:u w:val="none"/>
      </w:rPr>
    </w:lvl>
    <w:lvl w:ilvl="4">
      <w:start w:val="1"/>
      <w:numFmt w:val="lowerLetter"/>
      <w:lvlText w:val="%5."/>
      <w:lvlJc w:val="left"/>
      <w:pPr>
        <w:ind w:left="4593" w:hanging="360"/>
      </w:pPr>
      <w:rPr>
        <w:u w:val="none"/>
      </w:rPr>
    </w:lvl>
    <w:lvl w:ilvl="5">
      <w:start w:val="1"/>
      <w:numFmt w:val="lowerRoman"/>
      <w:lvlText w:val="%6."/>
      <w:lvlJc w:val="right"/>
      <w:pPr>
        <w:ind w:left="5313" w:hanging="180"/>
      </w:pPr>
      <w:rPr>
        <w:u w:val="none"/>
      </w:rPr>
    </w:lvl>
    <w:lvl w:ilvl="6">
      <w:start w:val="1"/>
      <w:numFmt w:val="decimal"/>
      <w:lvlText w:val="%7."/>
      <w:lvlJc w:val="left"/>
      <w:pPr>
        <w:ind w:left="6033" w:hanging="360"/>
      </w:pPr>
      <w:rPr>
        <w:u w:val="none"/>
      </w:rPr>
    </w:lvl>
    <w:lvl w:ilvl="7">
      <w:start w:val="1"/>
      <w:numFmt w:val="lowerLetter"/>
      <w:lvlText w:val="%8."/>
      <w:lvlJc w:val="left"/>
      <w:pPr>
        <w:ind w:left="6753" w:hanging="360"/>
      </w:pPr>
      <w:rPr>
        <w:u w:val="none"/>
      </w:rPr>
    </w:lvl>
    <w:lvl w:ilvl="8">
      <w:start w:val="1"/>
      <w:numFmt w:val="lowerRoman"/>
      <w:lvlText w:val="%9."/>
      <w:lvlJc w:val="right"/>
      <w:pPr>
        <w:ind w:left="7473" w:hanging="180"/>
      </w:pPr>
      <w:rPr>
        <w:u w:val="none"/>
      </w:rPr>
    </w:lvl>
  </w:abstractNum>
  <w:abstractNum w:abstractNumId="4" w15:restartNumberingAfterBreak="0">
    <w:nsid w:val="6141438C"/>
    <w:multiLevelType w:val="multilevel"/>
    <w:tmpl w:val="40E4E44C"/>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5" w15:restartNumberingAfterBreak="0">
    <w:nsid w:val="686112BA"/>
    <w:multiLevelType w:val="multilevel"/>
    <w:tmpl w:val="401AAEC4"/>
    <w:lvl w:ilvl="0">
      <w:start w:val="1"/>
      <w:numFmt w:val="lowerLetter"/>
      <w:lvlText w:val="%1)"/>
      <w:lvlJc w:val="left"/>
      <w:pPr>
        <w:ind w:left="1713" w:hanging="360"/>
      </w:pPr>
      <w:rPr>
        <w:u w:val="none"/>
      </w:rPr>
    </w:lvl>
    <w:lvl w:ilvl="1">
      <w:start w:val="1"/>
      <w:numFmt w:val="lowerLetter"/>
      <w:lvlText w:val="%2."/>
      <w:lvlJc w:val="left"/>
      <w:pPr>
        <w:ind w:left="2433" w:hanging="360"/>
      </w:pPr>
      <w:rPr>
        <w:u w:val="none"/>
      </w:rPr>
    </w:lvl>
    <w:lvl w:ilvl="2">
      <w:start w:val="1"/>
      <w:numFmt w:val="lowerRoman"/>
      <w:lvlText w:val="%3."/>
      <w:lvlJc w:val="right"/>
      <w:pPr>
        <w:ind w:left="3153" w:hanging="180"/>
      </w:pPr>
      <w:rPr>
        <w:u w:val="none"/>
      </w:rPr>
    </w:lvl>
    <w:lvl w:ilvl="3">
      <w:start w:val="1"/>
      <w:numFmt w:val="decimal"/>
      <w:lvlText w:val="%4."/>
      <w:lvlJc w:val="left"/>
      <w:pPr>
        <w:ind w:left="3873" w:hanging="360"/>
      </w:pPr>
      <w:rPr>
        <w:u w:val="none"/>
      </w:rPr>
    </w:lvl>
    <w:lvl w:ilvl="4">
      <w:start w:val="1"/>
      <w:numFmt w:val="lowerLetter"/>
      <w:lvlText w:val="%5."/>
      <w:lvlJc w:val="left"/>
      <w:pPr>
        <w:ind w:left="4593" w:hanging="360"/>
      </w:pPr>
      <w:rPr>
        <w:u w:val="none"/>
      </w:rPr>
    </w:lvl>
    <w:lvl w:ilvl="5">
      <w:start w:val="1"/>
      <w:numFmt w:val="lowerRoman"/>
      <w:lvlText w:val="%6."/>
      <w:lvlJc w:val="right"/>
      <w:pPr>
        <w:ind w:left="5313" w:hanging="180"/>
      </w:pPr>
      <w:rPr>
        <w:u w:val="none"/>
      </w:rPr>
    </w:lvl>
    <w:lvl w:ilvl="6">
      <w:start w:val="1"/>
      <w:numFmt w:val="decimal"/>
      <w:lvlText w:val="%7."/>
      <w:lvlJc w:val="left"/>
      <w:pPr>
        <w:ind w:left="6033" w:hanging="360"/>
      </w:pPr>
      <w:rPr>
        <w:u w:val="none"/>
      </w:rPr>
    </w:lvl>
    <w:lvl w:ilvl="7">
      <w:start w:val="1"/>
      <w:numFmt w:val="lowerLetter"/>
      <w:lvlText w:val="%8."/>
      <w:lvlJc w:val="left"/>
      <w:pPr>
        <w:ind w:left="6753" w:hanging="360"/>
      </w:pPr>
      <w:rPr>
        <w:u w:val="none"/>
      </w:rPr>
    </w:lvl>
    <w:lvl w:ilvl="8">
      <w:start w:val="1"/>
      <w:numFmt w:val="lowerRoman"/>
      <w:lvlText w:val="%9."/>
      <w:lvlJc w:val="right"/>
      <w:pPr>
        <w:ind w:left="7473" w:hanging="180"/>
      </w:pPr>
      <w:rPr>
        <w:u w:val="none"/>
      </w:rPr>
    </w:lvl>
  </w:abstractNum>
  <w:abstractNum w:abstractNumId="6" w15:restartNumberingAfterBreak="0">
    <w:nsid w:val="696A47AB"/>
    <w:multiLevelType w:val="multilevel"/>
    <w:tmpl w:val="4A1A4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5"/>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93C"/>
    <w:rsid w:val="000E0073"/>
    <w:rsid w:val="00223606"/>
    <w:rsid w:val="002F7DB3"/>
    <w:rsid w:val="003B0BF1"/>
    <w:rsid w:val="00482C9D"/>
    <w:rsid w:val="00493C5A"/>
    <w:rsid w:val="005E3962"/>
    <w:rsid w:val="00620BFE"/>
    <w:rsid w:val="00652843"/>
    <w:rsid w:val="006654FD"/>
    <w:rsid w:val="0066693C"/>
    <w:rsid w:val="0066776E"/>
    <w:rsid w:val="006B4170"/>
    <w:rsid w:val="006E5CA6"/>
    <w:rsid w:val="00850AD2"/>
    <w:rsid w:val="00876E60"/>
    <w:rsid w:val="0088005D"/>
    <w:rsid w:val="008F17F2"/>
    <w:rsid w:val="00976EF6"/>
    <w:rsid w:val="009A4A70"/>
    <w:rsid w:val="00A324C1"/>
    <w:rsid w:val="00A61E30"/>
    <w:rsid w:val="00A74C17"/>
    <w:rsid w:val="00AE256D"/>
    <w:rsid w:val="00BF0507"/>
    <w:rsid w:val="00C72C26"/>
    <w:rsid w:val="00C86E9B"/>
    <w:rsid w:val="00CE1B1E"/>
    <w:rsid w:val="00D003F3"/>
    <w:rsid w:val="00D673EC"/>
    <w:rsid w:val="00D67DA8"/>
    <w:rsid w:val="00D81C43"/>
    <w:rsid w:val="00DA08B8"/>
    <w:rsid w:val="00E67223"/>
    <w:rsid w:val="00EE0CB3"/>
    <w:rsid w:val="00F2166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04976"/>
  <w15:docId w15:val="{23235659-A769-4A3A-B2D9-17E35D07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B61F8F"/>
    <w:pPr>
      <w:tabs>
        <w:tab w:val="center" w:pos="4252"/>
        <w:tab w:val="right" w:pos="8504"/>
      </w:tabs>
      <w:spacing w:line="240" w:lineRule="auto"/>
    </w:pPr>
  </w:style>
  <w:style w:type="character" w:customStyle="1" w:styleId="CabealhoChar">
    <w:name w:val="Cabeçalho Char"/>
    <w:basedOn w:val="Fontepargpadro"/>
    <w:link w:val="Cabealho"/>
    <w:uiPriority w:val="99"/>
    <w:rsid w:val="00B61F8F"/>
  </w:style>
  <w:style w:type="paragraph" w:styleId="Rodap">
    <w:name w:val="footer"/>
    <w:basedOn w:val="Normal"/>
    <w:link w:val="RodapChar"/>
    <w:uiPriority w:val="99"/>
    <w:unhideWhenUsed/>
    <w:rsid w:val="00B61F8F"/>
    <w:pPr>
      <w:tabs>
        <w:tab w:val="center" w:pos="4252"/>
        <w:tab w:val="right" w:pos="8504"/>
      </w:tabs>
      <w:spacing w:line="240" w:lineRule="auto"/>
    </w:pPr>
  </w:style>
  <w:style w:type="character" w:customStyle="1" w:styleId="RodapChar">
    <w:name w:val="Rodapé Char"/>
    <w:basedOn w:val="Fontepargpadro"/>
    <w:link w:val="Rodap"/>
    <w:uiPriority w:val="99"/>
    <w:rsid w:val="00B61F8F"/>
  </w:style>
  <w:style w:type="table" w:styleId="Tabelacomgrade">
    <w:name w:val="Table Grid"/>
    <w:basedOn w:val="Tabelanormal"/>
    <w:uiPriority w:val="59"/>
    <w:rsid w:val="00B61F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5971C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71C0"/>
    <w:rPr>
      <w:rFonts w:ascii="Tahoma" w:hAnsi="Tahoma" w:cs="Tahoma"/>
      <w:sz w:val="16"/>
      <w:szCs w:val="16"/>
    </w:rPr>
  </w:style>
  <w:style w:type="paragraph" w:styleId="PargrafodaLista">
    <w:name w:val="List Paragraph"/>
    <w:basedOn w:val="Normal"/>
    <w:uiPriority w:val="34"/>
    <w:qFormat/>
    <w:rsid w:val="00F84BEF"/>
    <w:pPr>
      <w:ind w:left="720"/>
      <w:contextualSpacing/>
    </w:pPr>
  </w:style>
  <w:style w:type="character" w:styleId="Refdecomentrio">
    <w:name w:val="annotation reference"/>
    <w:basedOn w:val="Fontepargpadro"/>
    <w:uiPriority w:val="99"/>
    <w:semiHidden/>
    <w:unhideWhenUsed/>
    <w:rsid w:val="00ED039F"/>
    <w:rPr>
      <w:sz w:val="16"/>
      <w:szCs w:val="16"/>
    </w:rPr>
  </w:style>
  <w:style w:type="paragraph" w:styleId="Textodecomentrio">
    <w:name w:val="annotation text"/>
    <w:basedOn w:val="Normal"/>
    <w:link w:val="TextodecomentrioChar"/>
    <w:uiPriority w:val="99"/>
    <w:semiHidden/>
    <w:unhideWhenUsed/>
    <w:rsid w:val="00ED039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D039F"/>
    <w:rPr>
      <w:sz w:val="20"/>
      <w:szCs w:val="20"/>
    </w:rPr>
  </w:style>
  <w:style w:type="paragraph" w:styleId="Assuntodocomentrio">
    <w:name w:val="annotation subject"/>
    <w:basedOn w:val="Textodecomentrio"/>
    <w:next w:val="Textodecomentrio"/>
    <w:link w:val="AssuntodocomentrioChar"/>
    <w:uiPriority w:val="99"/>
    <w:semiHidden/>
    <w:unhideWhenUsed/>
    <w:rsid w:val="00ED039F"/>
    <w:rPr>
      <w:b/>
      <w:bCs/>
    </w:rPr>
  </w:style>
  <w:style w:type="character" w:customStyle="1" w:styleId="AssuntodocomentrioChar">
    <w:name w:val="Assunto do comentário Char"/>
    <w:basedOn w:val="TextodecomentrioChar"/>
    <w:link w:val="Assuntodocomentrio"/>
    <w:uiPriority w:val="99"/>
    <w:semiHidden/>
    <w:rsid w:val="00ED039F"/>
    <w:rPr>
      <w:b/>
      <w:bCs/>
      <w:sz w:val="20"/>
      <w:szCs w:val="20"/>
    </w:rPr>
  </w:style>
  <w:style w:type="character" w:styleId="Hyperlink">
    <w:name w:val="Hyperlink"/>
    <w:basedOn w:val="Fontepargpadro"/>
    <w:uiPriority w:val="99"/>
    <w:unhideWhenUsed/>
    <w:rsid w:val="00B97283"/>
    <w:rPr>
      <w:color w:val="0000FF" w:themeColor="hyperlink"/>
      <w:u w:val="single"/>
    </w:rPr>
  </w:style>
  <w:style w:type="table" w:customStyle="1" w:styleId="a2">
    <w:basedOn w:val="TableNormal2"/>
    <w:pPr>
      <w:spacing w:line="240" w:lineRule="auto"/>
    </w:pPr>
    <w:tblPr>
      <w:tblStyleRowBandSize w:val="1"/>
      <w:tblStyleColBandSize w:val="1"/>
      <w:tblCellMar>
        <w:left w:w="57" w:type="dxa"/>
        <w:right w:w="57" w:type="dxa"/>
      </w:tblCellMar>
    </w:tblPr>
  </w:style>
  <w:style w:type="table" w:customStyle="1" w:styleId="a3">
    <w:basedOn w:val="TableNormal2"/>
    <w:pPr>
      <w:spacing w:line="240" w:lineRule="auto"/>
    </w:pPr>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DF74A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4">
    <w:basedOn w:val="TableNormal1"/>
    <w:pPr>
      <w:spacing w:line="240" w:lineRule="auto"/>
    </w:pPr>
    <w:tblPr>
      <w:tblStyleRowBandSize w:val="1"/>
      <w:tblStyleColBandSize w:val="1"/>
      <w:tblCellMar>
        <w:left w:w="57" w:type="dxa"/>
        <w:right w:w="57" w:type="dxa"/>
      </w:tblCellMar>
    </w:tblPr>
  </w:style>
  <w:style w:type="table" w:customStyle="1" w:styleId="a5">
    <w:basedOn w:val="TableNormal1"/>
    <w:pPr>
      <w:spacing w:line="240" w:lineRule="auto"/>
    </w:pPr>
    <w:tblPr>
      <w:tblStyleRowBandSize w:val="1"/>
      <w:tblStyleColBandSize w:val="1"/>
      <w:tblCellMar>
        <w:left w:w="108" w:type="dxa"/>
        <w:right w:w="108" w:type="dxa"/>
      </w:tblCellMar>
    </w:tblPr>
  </w:style>
  <w:style w:type="paragraph" w:styleId="Subttulo">
    <w:name w:val="Subtitle"/>
    <w:basedOn w:val="Normal"/>
    <w:next w:val="Normal"/>
    <w:pPr>
      <w:keepNext/>
      <w:keepLines/>
      <w:spacing w:after="320"/>
    </w:pPr>
    <w:rPr>
      <w:color w:val="666666"/>
      <w:sz w:val="30"/>
      <w:szCs w:val="30"/>
    </w:rPr>
  </w:style>
  <w:style w:type="table" w:customStyle="1" w:styleId="a6">
    <w:basedOn w:val="TableNormal0"/>
    <w:pPr>
      <w:spacing w:line="240" w:lineRule="auto"/>
    </w:pPr>
    <w:tblPr>
      <w:tblStyleRowBandSize w:val="1"/>
      <w:tblStyleColBandSize w:val="1"/>
      <w:tblCellMar>
        <w:left w:w="57" w:type="dxa"/>
        <w:right w:w="57" w:type="dxa"/>
      </w:tblCellMar>
    </w:tblPr>
  </w:style>
  <w:style w:type="table" w:customStyle="1" w:styleId="a7">
    <w:basedOn w:val="TableNormal0"/>
    <w:pPr>
      <w:spacing w:line="240" w:lineRule="auto"/>
    </w:pPr>
    <w:tblPr>
      <w:tblStyleRowBandSize w:val="1"/>
      <w:tblStyleColBandSize w:val="1"/>
      <w:tblCellMar>
        <w:left w:w="108" w:type="dxa"/>
        <w:right w:w="108" w:type="dxa"/>
      </w:tblCellMar>
    </w:tblPr>
  </w:style>
  <w:style w:type="table" w:customStyle="1" w:styleId="a8">
    <w:basedOn w:val="TableNormal0"/>
    <w:pPr>
      <w:spacing w:line="240" w:lineRule="auto"/>
    </w:pPr>
    <w:tblPr>
      <w:tblStyleRowBandSize w:val="1"/>
      <w:tblStyleColBandSize w:val="1"/>
      <w:tblCellMar>
        <w:left w:w="108" w:type="dxa"/>
        <w:right w:w="108" w:type="dxa"/>
      </w:tblCellMar>
    </w:tblPr>
  </w:style>
  <w:style w:type="table" w:customStyle="1" w:styleId="a9">
    <w:basedOn w:val="TableNormal0"/>
    <w:pPr>
      <w:spacing w:line="240" w:lineRule="auto"/>
    </w:pPr>
    <w:tblPr>
      <w:tblStyleRowBandSize w:val="1"/>
      <w:tblStyleColBandSize w:val="1"/>
      <w:tblCellMar>
        <w:left w:w="108" w:type="dxa"/>
        <w:right w:w="108" w:type="dxa"/>
      </w:tblCellMar>
    </w:tblPr>
  </w:style>
  <w:style w:type="table" w:customStyle="1" w:styleId="aa">
    <w:basedOn w:val="TableNormal0"/>
    <w:pPr>
      <w:spacing w:line="240" w:lineRule="auto"/>
    </w:pPr>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15" w:type="dxa"/>
        <w:right w:w="115" w:type="dxa"/>
      </w:tblCellMar>
    </w:tblPr>
  </w:style>
  <w:style w:type="character" w:styleId="HiperlinkVisitado">
    <w:name w:val="FollowedHyperlink"/>
    <w:basedOn w:val="Fontepargpadro"/>
    <w:uiPriority w:val="99"/>
    <w:semiHidden/>
    <w:unhideWhenUsed/>
    <w:rsid w:val="00493C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ufob.edu.br/promat" TargetMode="External"/><Relationship Id="rId1" Type="http://schemas.openxmlformats.org/officeDocument/2006/relationships/hyperlink" Target="file:///C:\Users\dennis.cruz.UFOB-1060998\Documents\Coord%20PROMAT\Edital%20Selecao%202026.1\promat@ufob.edu.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Yg8kx06jDEygxN3qQ3BTCIalTw==">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4DE143-13B0-4AAC-BDAC-02714AF6B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1504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PROPGP - UFOB</dc:creator>
  <cp:lastModifiedBy>Dennis Coelho Cruz</cp:lastModifiedBy>
  <cp:revision>2</cp:revision>
  <cp:lastPrinted>2025-08-25T13:36:00Z</cp:lastPrinted>
  <dcterms:created xsi:type="dcterms:W3CDTF">2025-11-11T10:56:00Z</dcterms:created>
  <dcterms:modified xsi:type="dcterms:W3CDTF">2025-11-11T10:56:00Z</dcterms:modified>
</cp:coreProperties>
</file>